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F2" w:rsidRDefault="007874F2" w:rsidP="007874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74F2" w:rsidRDefault="007874F2" w:rsidP="007874F2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Министерство образования Ростовской области</w:t>
      </w:r>
    </w:p>
    <w:p w:rsidR="007874F2" w:rsidRDefault="007874F2" w:rsidP="007874F2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МБОУ ВСОШ № 9 им. В. И. Сагайды</w:t>
      </w:r>
    </w:p>
    <w:p w:rsidR="007874F2" w:rsidRDefault="007874F2" w:rsidP="007874F2">
      <w:pPr>
        <w:spacing w:after="0"/>
        <w:ind w:left="120"/>
        <w:rPr>
          <w:lang w:val="ru-RU"/>
        </w:rPr>
      </w:pPr>
    </w:p>
    <w:p w:rsidR="007874F2" w:rsidRDefault="007874F2" w:rsidP="007874F2">
      <w:pPr>
        <w:spacing w:after="0"/>
        <w:ind w:left="120"/>
        <w:rPr>
          <w:lang w:val="ru-RU"/>
        </w:rPr>
      </w:pPr>
    </w:p>
    <w:p w:rsidR="007874F2" w:rsidRDefault="007874F2" w:rsidP="007874F2">
      <w:pPr>
        <w:spacing w:after="0"/>
        <w:ind w:left="120"/>
        <w:rPr>
          <w:lang w:val="ru-RU"/>
        </w:rPr>
      </w:pPr>
    </w:p>
    <w:p w:rsidR="007874F2" w:rsidRDefault="007874F2" w:rsidP="007874F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874F2" w:rsidTr="007874F2">
        <w:tc>
          <w:tcPr>
            <w:tcW w:w="3114" w:type="dxa"/>
            <w:hideMark/>
          </w:tcPr>
          <w:p w:rsidR="007874F2" w:rsidRDefault="007874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74F2" w:rsidRDefault="007874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7874F2" w:rsidRDefault="007874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74F2" w:rsidRDefault="007874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Жувак Е.В.</w:t>
            </w:r>
          </w:p>
          <w:p w:rsidR="007874F2" w:rsidRDefault="00787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7874F2" w:rsidRDefault="00787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  <w:tc>
          <w:tcPr>
            <w:tcW w:w="3115" w:type="dxa"/>
            <w:hideMark/>
          </w:tcPr>
          <w:p w:rsidR="007874F2" w:rsidRDefault="007874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proofErr w:type="gramEnd"/>
          </w:p>
          <w:p w:rsidR="007874F2" w:rsidRDefault="007874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7874F2" w:rsidRDefault="007874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74F2" w:rsidRDefault="007874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7874F2" w:rsidRDefault="007874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29.08.2025г. </w:t>
            </w:r>
          </w:p>
        </w:tc>
        <w:tc>
          <w:tcPr>
            <w:tcW w:w="3115" w:type="dxa"/>
            <w:hideMark/>
          </w:tcPr>
          <w:p w:rsidR="007874F2" w:rsidRDefault="007874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74F2" w:rsidRDefault="007874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7874F2" w:rsidRDefault="007874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74F2" w:rsidRDefault="00787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Красильникова С.Ю.</w:t>
            </w:r>
          </w:p>
          <w:p w:rsidR="007874F2" w:rsidRDefault="00787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</w:p>
          <w:p w:rsidR="007874F2" w:rsidRDefault="00787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</w:tr>
    </w:tbl>
    <w:p w:rsidR="003C46D9" w:rsidRPr="007874F2" w:rsidRDefault="003C46D9">
      <w:pPr>
        <w:spacing w:after="0"/>
        <w:ind w:left="120"/>
        <w:rPr>
          <w:lang w:val="ru-RU"/>
        </w:rPr>
      </w:pPr>
    </w:p>
    <w:p w:rsidR="003C46D9" w:rsidRPr="007874F2" w:rsidRDefault="003C46D9">
      <w:pPr>
        <w:spacing w:after="0"/>
        <w:ind w:left="120"/>
        <w:rPr>
          <w:lang w:val="ru-RU"/>
        </w:rPr>
      </w:pPr>
    </w:p>
    <w:p w:rsidR="003C46D9" w:rsidRPr="007874F2" w:rsidRDefault="003C46D9">
      <w:pPr>
        <w:spacing w:after="0"/>
        <w:ind w:left="120"/>
        <w:rPr>
          <w:lang w:val="ru-RU"/>
        </w:rPr>
      </w:pPr>
    </w:p>
    <w:p w:rsidR="003C46D9" w:rsidRPr="007874F2" w:rsidRDefault="003C46D9">
      <w:pPr>
        <w:spacing w:after="0"/>
        <w:ind w:left="120"/>
        <w:rPr>
          <w:lang w:val="ru-RU"/>
        </w:rPr>
      </w:pPr>
    </w:p>
    <w:p w:rsidR="003C46D9" w:rsidRPr="007874F2" w:rsidRDefault="003C46D9">
      <w:pPr>
        <w:spacing w:after="0"/>
        <w:ind w:left="120"/>
        <w:rPr>
          <w:lang w:val="ru-RU"/>
        </w:rPr>
      </w:pPr>
    </w:p>
    <w:p w:rsidR="003C46D9" w:rsidRPr="007874F2" w:rsidRDefault="00F85CC1">
      <w:pPr>
        <w:spacing w:after="0" w:line="408" w:lineRule="auto"/>
        <w:ind w:left="120"/>
        <w:jc w:val="center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46D9" w:rsidRPr="007874F2" w:rsidRDefault="00F85CC1">
      <w:pPr>
        <w:spacing w:after="0" w:line="408" w:lineRule="auto"/>
        <w:ind w:left="120"/>
        <w:jc w:val="center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8369117)</w:t>
      </w: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F85CC1">
      <w:pPr>
        <w:spacing w:after="0" w:line="408" w:lineRule="auto"/>
        <w:ind w:left="120"/>
        <w:jc w:val="center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3C46D9" w:rsidRPr="007874F2" w:rsidRDefault="007874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="00F85CC1" w:rsidRPr="007874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jc w:val="center"/>
        <w:rPr>
          <w:lang w:val="ru-RU"/>
        </w:rPr>
      </w:pPr>
    </w:p>
    <w:p w:rsidR="003C46D9" w:rsidRPr="007874F2" w:rsidRDefault="003C46D9">
      <w:pPr>
        <w:spacing w:after="0"/>
        <w:ind w:left="120"/>
        <w:rPr>
          <w:lang w:val="ru-RU"/>
        </w:rPr>
      </w:pPr>
    </w:p>
    <w:p w:rsidR="003C46D9" w:rsidRPr="007874F2" w:rsidRDefault="007874F2">
      <w:pPr>
        <w:rPr>
          <w:sz w:val="28"/>
          <w:szCs w:val="28"/>
          <w:lang w:val="ru-RU"/>
        </w:rPr>
        <w:sectPr w:rsidR="003C46D9" w:rsidRPr="007874F2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6944917"/>
      <w:r w:rsidRPr="007874F2">
        <w:rPr>
          <w:sz w:val="28"/>
          <w:szCs w:val="28"/>
          <w:lang w:val="ru-RU"/>
        </w:rPr>
        <w:t xml:space="preserve">                                                         х</w:t>
      </w:r>
      <w:proofErr w:type="gramStart"/>
      <w:r w:rsidRPr="007874F2">
        <w:rPr>
          <w:sz w:val="28"/>
          <w:szCs w:val="28"/>
          <w:lang w:val="ru-RU"/>
        </w:rPr>
        <w:t>.В</w:t>
      </w:r>
      <w:proofErr w:type="gramEnd"/>
      <w:r w:rsidRPr="007874F2">
        <w:rPr>
          <w:sz w:val="28"/>
          <w:szCs w:val="28"/>
          <w:lang w:val="ru-RU"/>
        </w:rPr>
        <w:t>ойнов .2025г.</w:t>
      </w:r>
    </w:p>
    <w:p w:rsidR="003C46D9" w:rsidRPr="007874F2" w:rsidRDefault="00F85CC1">
      <w:pPr>
        <w:spacing w:after="0" w:line="264" w:lineRule="auto"/>
        <w:ind w:left="120"/>
        <w:rPr>
          <w:lang w:val="ru-RU"/>
        </w:rPr>
      </w:pPr>
      <w:bookmarkStart w:id="2" w:name="block-66944918"/>
      <w:bookmarkEnd w:id="1"/>
      <w:bookmarkEnd w:id="0"/>
      <w:r w:rsidRPr="007874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46D9" w:rsidRPr="007874F2" w:rsidRDefault="003C46D9">
      <w:pPr>
        <w:spacing w:after="0" w:line="264" w:lineRule="auto"/>
        <w:ind w:left="120"/>
        <w:rPr>
          <w:lang w:val="ru-RU"/>
        </w:rPr>
      </w:pP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C46D9" w:rsidRPr="007874F2" w:rsidRDefault="003C46D9">
      <w:pPr>
        <w:spacing w:after="0" w:line="264" w:lineRule="auto"/>
        <w:ind w:left="120"/>
        <w:rPr>
          <w:lang w:val="ru-RU"/>
        </w:rPr>
      </w:pPr>
    </w:p>
    <w:p w:rsidR="003C46D9" w:rsidRPr="007874F2" w:rsidRDefault="00F85CC1">
      <w:pPr>
        <w:spacing w:after="0" w:line="264" w:lineRule="auto"/>
        <w:ind w:left="120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C46D9" w:rsidRPr="007874F2" w:rsidRDefault="003C46D9">
      <w:pPr>
        <w:spacing w:after="0" w:line="264" w:lineRule="auto"/>
        <w:ind w:left="120"/>
        <w:rPr>
          <w:lang w:val="ru-RU"/>
        </w:rPr>
      </w:pP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874F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874F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3C46D9" w:rsidRPr="007874F2" w:rsidRDefault="00F85CC1">
      <w:pPr>
        <w:spacing w:after="0" w:line="264" w:lineRule="auto"/>
        <w:ind w:left="120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C46D9" w:rsidRPr="007874F2" w:rsidRDefault="003C46D9">
      <w:pPr>
        <w:spacing w:after="0" w:line="264" w:lineRule="auto"/>
        <w:ind w:left="120"/>
        <w:rPr>
          <w:lang w:val="ru-RU"/>
        </w:rPr>
      </w:pP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C46D9" w:rsidRPr="007874F2" w:rsidRDefault="00F85C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C46D9" w:rsidRPr="007874F2" w:rsidRDefault="00F85C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C46D9" w:rsidRPr="007874F2" w:rsidRDefault="00F85C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C46D9" w:rsidRPr="007874F2" w:rsidRDefault="00F85C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C46D9" w:rsidRPr="007874F2" w:rsidRDefault="00F85C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C46D9" w:rsidRPr="007874F2" w:rsidRDefault="00F85C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C46D9" w:rsidRDefault="00F85CC1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C46D9" w:rsidRPr="007874F2" w:rsidRDefault="00F85CC1">
      <w:pPr>
        <w:spacing w:after="0" w:line="264" w:lineRule="auto"/>
        <w:ind w:left="120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C46D9" w:rsidRPr="007874F2" w:rsidRDefault="003C46D9">
      <w:pPr>
        <w:spacing w:after="0" w:line="264" w:lineRule="auto"/>
        <w:ind w:left="120"/>
        <w:rPr>
          <w:lang w:val="ru-RU"/>
        </w:rPr>
      </w:pP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</w:t>
      </w:r>
      <w:bookmarkStart w:id="3" w:name="ab8aaf79-a9ef-490a-a0b2-70ac1b5c97af"/>
      <w:r w:rsidRPr="007874F2">
        <w:rPr>
          <w:rFonts w:ascii="Times New Roman" w:hAnsi="Times New Roman"/>
          <w:color w:val="000000"/>
          <w:sz w:val="28"/>
          <w:lang w:val="ru-RU"/>
        </w:rPr>
        <w:t>132 часа</w:t>
      </w:r>
      <w:bookmarkEnd w:id="3"/>
      <w:r w:rsidRPr="007874F2">
        <w:rPr>
          <w:rFonts w:ascii="Times New Roman" w:hAnsi="Times New Roman"/>
          <w:color w:val="000000"/>
          <w:sz w:val="28"/>
          <w:lang w:val="ru-RU"/>
        </w:rPr>
        <w:t xml:space="preserve"> (из них </w:t>
      </w:r>
      <w:bookmarkStart w:id="4" w:name="8184041c-500f-4898-8c17-3f7c192d7a9a"/>
      <w:r w:rsidRPr="007874F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7874F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3C46D9" w:rsidRPr="007874F2" w:rsidRDefault="003C46D9">
      <w:pPr>
        <w:rPr>
          <w:lang w:val="ru-RU"/>
        </w:rPr>
        <w:sectPr w:rsidR="003C46D9" w:rsidRPr="007874F2">
          <w:pgSz w:w="11906" w:h="16383"/>
          <w:pgMar w:top="1134" w:right="850" w:bottom="1134" w:left="1701" w:header="720" w:footer="720" w:gutter="0"/>
          <w:cols w:space="720"/>
        </w:sectPr>
      </w:pPr>
    </w:p>
    <w:p w:rsidR="003C46D9" w:rsidRPr="007874F2" w:rsidRDefault="00F85CC1">
      <w:pPr>
        <w:spacing w:after="0" w:line="264" w:lineRule="auto"/>
        <w:ind w:left="120"/>
        <w:jc w:val="both"/>
        <w:rPr>
          <w:lang w:val="ru-RU"/>
        </w:rPr>
      </w:pPr>
      <w:bookmarkStart w:id="5" w:name="block-66944916"/>
      <w:bookmarkEnd w:id="2"/>
      <w:r w:rsidRPr="007874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F85CC1">
      <w:pPr>
        <w:spacing w:after="0" w:line="264" w:lineRule="auto"/>
        <w:ind w:left="120"/>
        <w:jc w:val="both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6" w:name="eb176ee2-af43-40d4-a1ee-b090419c1179"/>
      <w:r w:rsidRPr="007874F2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7874F2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7" w:name="133f36d8-58eb-4703-aa32-18eef51ef659"/>
      <w:r w:rsidRPr="007874F2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7874F2">
        <w:rPr>
          <w:rFonts w:ascii="Times New Roman" w:hAnsi="Times New Roman"/>
          <w:color w:val="000000"/>
          <w:sz w:val="28"/>
          <w:lang w:val="ru-RU"/>
        </w:rPr>
        <w:t>).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8" w:name="60d4b361-5c35-450d-9ed8-60410acf6db4"/>
      <w:r w:rsidRPr="007874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7874F2">
        <w:rPr>
          <w:rFonts w:ascii="Times New Roman" w:hAnsi="Times New Roman"/>
          <w:color w:val="000000"/>
          <w:sz w:val="28"/>
          <w:lang w:val="ru-RU"/>
        </w:rPr>
        <w:t>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9" w:name="d90ce49e-f5c7-4bfc-ba4a-92feb4e54a52"/>
      <w:r w:rsidRPr="007874F2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9"/>
      <w:proofErr w:type="gramEnd"/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0" w:name="a9441494-befb-474c-980d-17418cebb9a9"/>
      <w:r w:rsidRPr="007874F2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0"/>
      <w:r w:rsidRPr="007874F2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1" w:name="9e6d0f8b-b9cc-4a5a-96f8-fa217be0cdd9"/>
      <w:r w:rsidRPr="007874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7874F2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2" w:name="e5c2f998-10e7-44fc-bdda-dfec1693f887"/>
      <w:r w:rsidRPr="007874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7874F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3" w:name="2d1b25dd-7e61-4fc3-9b40-52f6c7be69e0"/>
      <w:r w:rsidRPr="007874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7874F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4" w:name="6412d18c-a4c6-4681-9757-e9608467f10d"/>
      <w:r w:rsidRPr="007874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7874F2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15" w:name="6d735cba-503d-4ed1-a53f-5468e4a27f01"/>
      <w:r w:rsidRPr="007874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7874F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6" w:name="3f36f3cc-f68d-481c-9f68-8a09ab5407f1"/>
      <w:r w:rsidRPr="007874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7874F2">
        <w:rPr>
          <w:rFonts w:ascii="Times New Roman" w:hAnsi="Times New Roman"/>
          <w:color w:val="000000"/>
          <w:sz w:val="28"/>
          <w:lang w:val="ru-RU"/>
        </w:rPr>
        <w:t>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</w:t>
      </w:r>
      <w:bookmarkStart w:id="17" w:name="dd853ef0-68f9-4441-80c5-be39b469ea42"/>
      <w:r w:rsidRPr="007874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7874F2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18" w:name="305fc3fd-0d75-43c6-b5e8-b77dae865863"/>
      <w:r w:rsidRPr="007874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7874F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7874F2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7874F2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9" w:name="8497a925-adbe-4600-9382-168da4c3c80b"/>
      <w:r w:rsidRPr="007874F2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9"/>
      <w:r w:rsidRPr="007874F2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0" w:name="c4dddd01-51be-4cab-bffc-20489de7184c"/>
      <w:r w:rsidRPr="007874F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0"/>
      <w:r w:rsidRPr="007874F2">
        <w:rPr>
          <w:rFonts w:ascii="Times New Roman" w:hAnsi="Times New Roman"/>
          <w:color w:val="000000"/>
          <w:sz w:val="28"/>
          <w:lang w:val="ru-RU"/>
        </w:rPr>
        <w:t>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1" w:name="0c3ae019-4704-47be-8c05-88069337bebf"/>
      <w:r w:rsidRPr="007874F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 w:rsidRPr="007874F2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2" w:name="0e95da97-7b05-41cd-84b7-0db56826c5ee"/>
      <w:r w:rsidRPr="007874F2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7874F2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3" w:name="63220a7a-3056-4cb7-8b8f-8dfa3716a258"/>
      <w:r w:rsidRPr="007874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7874F2">
        <w:rPr>
          <w:rFonts w:ascii="Times New Roman" w:hAnsi="Times New Roman"/>
          <w:color w:val="000000"/>
          <w:sz w:val="28"/>
          <w:lang w:val="ru-RU"/>
        </w:rPr>
        <w:t>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874F2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7874F2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C46D9" w:rsidRPr="007874F2" w:rsidRDefault="00F85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C46D9" w:rsidRPr="007874F2" w:rsidRDefault="00F85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3C46D9" w:rsidRPr="007874F2" w:rsidRDefault="00F85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3C46D9" w:rsidRPr="007874F2" w:rsidRDefault="00F85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3C46D9" w:rsidRPr="007874F2" w:rsidRDefault="00F85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3C46D9" w:rsidRPr="007874F2" w:rsidRDefault="00F85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3C46D9" w:rsidRPr="007874F2" w:rsidRDefault="00F85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3C46D9" w:rsidRPr="007874F2" w:rsidRDefault="00F85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C46D9" w:rsidRPr="007874F2" w:rsidRDefault="00F85C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3C46D9" w:rsidRPr="007874F2" w:rsidRDefault="00F85C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3C46D9" w:rsidRPr="007874F2" w:rsidRDefault="00F85C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3C46D9" w:rsidRPr="007874F2" w:rsidRDefault="00F85C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3C46D9" w:rsidRPr="007874F2" w:rsidRDefault="00F85C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3C46D9" w:rsidRDefault="00F85CC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3C46D9" w:rsidRPr="007874F2" w:rsidRDefault="00F85C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3C46D9" w:rsidRPr="007874F2" w:rsidRDefault="00F85C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3C46D9" w:rsidRDefault="00F85CC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3C46D9" w:rsidRPr="007874F2" w:rsidRDefault="00F85C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3C46D9" w:rsidRPr="007874F2" w:rsidRDefault="00F85C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C46D9" w:rsidRPr="007874F2" w:rsidRDefault="00F85C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3C46D9" w:rsidRPr="007874F2" w:rsidRDefault="00F85C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3C46D9" w:rsidRPr="007874F2" w:rsidRDefault="00F85C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3C46D9" w:rsidRDefault="00F85CC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3C46D9" w:rsidRPr="007874F2" w:rsidRDefault="00F85C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C46D9" w:rsidRPr="007874F2" w:rsidRDefault="00F85C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3C46D9" w:rsidRPr="007874F2" w:rsidRDefault="00F85C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3C46D9">
      <w:pPr>
        <w:rPr>
          <w:lang w:val="ru-RU"/>
        </w:rPr>
        <w:sectPr w:rsidR="003C46D9" w:rsidRPr="007874F2">
          <w:pgSz w:w="11906" w:h="16383"/>
          <w:pgMar w:top="1134" w:right="850" w:bottom="1134" w:left="1701" w:header="720" w:footer="720" w:gutter="0"/>
          <w:cols w:space="720"/>
        </w:sectPr>
      </w:pPr>
    </w:p>
    <w:p w:rsidR="003C46D9" w:rsidRPr="007874F2" w:rsidRDefault="00F85CC1">
      <w:pPr>
        <w:spacing w:after="0" w:line="264" w:lineRule="auto"/>
        <w:ind w:left="120"/>
        <w:jc w:val="both"/>
        <w:rPr>
          <w:lang w:val="ru-RU"/>
        </w:rPr>
      </w:pPr>
      <w:bookmarkStart w:id="24" w:name="block-66944920"/>
      <w:bookmarkEnd w:id="5"/>
      <w:r w:rsidRPr="007874F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874F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874F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F85CC1">
      <w:pPr>
        <w:spacing w:after="0" w:line="264" w:lineRule="auto"/>
        <w:ind w:left="120"/>
        <w:jc w:val="both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C46D9" w:rsidRDefault="00F85C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3C46D9" w:rsidRPr="007874F2" w:rsidRDefault="00F85C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C46D9" w:rsidRPr="007874F2" w:rsidRDefault="00F85C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C46D9" w:rsidRPr="007874F2" w:rsidRDefault="00F85C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C46D9" w:rsidRDefault="00F85C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3C46D9" w:rsidRPr="007874F2" w:rsidRDefault="00F85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C46D9" w:rsidRPr="007874F2" w:rsidRDefault="00F85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C46D9" w:rsidRPr="007874F2" w:rsidRDefault="00F85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C46D9" w:rsidRPr="007874F2" w:rsidRDefault="00F85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C46D9" w:rsidRDefault="00F85C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3C46D9" w:rsidRPr="007874F2" w:rsidRDefault="00F85C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C46D9" w:rsidRPr="007874F2" w:rsidRDefault="00F85C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C46D9" w:rsidRPr="007874F2" w:rsidRDefault="00F85C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C46D9" w:rsidRDefault="00F85C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3C46D9" w:rsidRPr="007874F2" w:rsidRDefault="00F85CC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C46D9" w:rsidRDefault="00F85C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3C46D9" w:rsidRPr="007874F2" w:rsidRDefault="00F85CC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C46D9" w:rsidRPr="007874F2" w:rsidRDefault="00F85CC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C46D9" w:rsidRDefault="00F85C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C46D9" w:rsidRPr="007874F2" w:rsidRDefault="00F85C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C46D9" w:rsidRPr="007874F2" w:rsidRDefault="00F85C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C46D9" w:rsidRPr="007874F2" w:rsidRDefault="00F85C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саморазвитии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средствами литературы, развитие познавательного интереса, активности, инициативности, любознательности и </w:t>
      </w: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F85CC1">
      <w:pPr>
        <w:spacing w:after="0" w:line="264" w:lineRule="auto"/>
        <w:ind w:left="120"/>
        <w:jc w:val="both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школе у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3C46D9" w:rsidRDefault="00F85C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3C46D9" w:rsidRPr="007874F2" w:rsidRDefault="00F85C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C46D9" w:rsidRPr="007874F2" w:rsidRDefault="00F85C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C46D9" w:rsidRPr="007874F2" w:rsidRDefault="00F85C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C46D9" w:rsidRPr="007874F2" w:rsidRDefault="00F85C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C46D9" w:rsidRPr="007874F2" w:rsidRDefault="00F85C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C46D9" w:rsidRPr="007874F2" w:rsidRDefault="00F85C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C46D9" w:rsidRDefault="00F85C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3C46D9" w:rsidRPr="007874F2" w:rsidRDefault="00F85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C46D9" w:rsidRPr="007874F2" w:rsidRDefault="00F85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C46D9" w:rsidRPr="007874F2" w:rsidRDefault="00F85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C46D9" w:rsidRPr="007874F2" w:rsidRDefault="00F85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C46D9" w:rsidRPr="007874F2" w:rsidRDefault="00F85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C46D9" w:rsidRPr="007874F2" w:rsidRDefault="00F85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C46D9" w:rsidRDefault="00F85C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3C46D9" w:rsidRDefault="00F85CC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3C46D9" w:rsidRPr="007874F2" w:rsidRDefault="00F85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C46D9" w:rsidRPr="007874F2" w:rsidRDefault="00F85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C46D9" w:rsidRPr="007874F2" w:rsidRDefault="00F85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C46D9" w:rsidRPr="007874F2" w:rsidRDefault="00F85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C46D9" w:rsidRPr="007874F2" w:rsidRDefault="00F85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874F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874F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3C46D9" w:rsidRDefault="00F85C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C46D9" w:rsidRPr="007874F2" w:rsidRDefault="00F85C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C46D9" w:rsidRPr="007874F2" w:rsidRDefault="00F85C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C46D9" w:rsidRPr="007874F2" w:rsidRDefault="00F85C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C46D9" w:rsidRPr="007874F2" w:rsidRDefault="00F85C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C46D9" w:rsidRPr="007874F2" w:rsidRDefault="00F85C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C46D9" w:rsidRPr="007874F2" w:rsidRDefault="00F85C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C46D9" w:rsidRDefault="00F85CC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C46D9" w:rsidRPr="007874F2" w:rsidRDefault="00F85C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874F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874F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3C46D9" w:rsidRDefault="00F85C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C46D9" w:rsidRPr="007874F2" w:rsidRDefault="00F85CC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C46D9" w:rsidRDefault="00F85CC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3C46D9" w:rsidRDefault="00F85C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C46D9" w:rsidRPr="007874F2" w:rsidRDefault="00F85CC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C46D9" w:rsidRPr="007874F2" w:rsidRDefault="00F85CC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C46D9" w:rsidRDefault="00F85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3C46D9" w:rsidRPr="007874F2" w:rsidRDefault="00F85C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C46D9" w:rsidRPr="007874F2" w:rsidRDefault="00F85C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46D9" w:rsidRPr="007874F2" w:rsidRDefault="00F85C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C46D9" w:rsidRPr="007874F2" w:rsidRDefault="00F85C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C46D9" w:rsidRPr="007874F2" w:rsidRDefault="00F85C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C46D9" w:rsidRPr="007874F2" w:rsidRDefault="00F85C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F85CC1">
      <w:pPr>
        <w:spacing w:after="0" w:line="264" w:lineRule="auto"/>
        <w:ind w:left="120"/>
        <w:jc w:val="both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F85CC1">
      <w:pPr>
        <w:spacing w:after="0" w:line="264" w:lineRule="auto"/>
        <w:ind w:firstLine="600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Default="00F85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литературные), рассказы, стихотворения);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3C46D9" w:rsidRDefault="00F85CC1">
      <w:pPr>
        <w:numPr>
          <w:ilvl w:val="0"/>
          <w:numId w:val="34"/>
        </w:numPr>
        <w:spacing w:after="0" w:line="264" w:lineRule="auto"/>
        <w:jc w:val="both"/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C46D9" w:rsidRPr="007874F2" w:rsidRDefault="00F85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C46D9" w:rsidRDefault="00F85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C46D9" w:rsidRPr="007874F2" w:rsidRDefault="00F85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3C46D9" w:rsidRDefault="00F85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C46D9" w:rsidRPr="007874F2" w:rsidRDefault="00F85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C46D9" w:rsidRDefault="00F85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874F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874F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C46D9" w:rsidRPr="007874F2" w:rsidRDefault="00F85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74F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3C46D9" w:rsidRPr="007874F2" w:rsidRDefault="003C46D9">
      <w:pPr>
        <w:spacing w:after="0" w:line="264" w:lineRule="auto"/>
        <w:ind w:left="120"/>
        <w:jc w:val="both"/>
        <w:rPr>
          <w:lang w:val="ru-RU"/>
        </w:rPr>
      </w:pPr>
    </w:p>
    <w:p w:rsidR="003C46D9" w:rsidRPr="007874F2" w:rsidRDefault="003C46D9">
      <w:pPr>
        <w:rPr>
          <w:lang w:val="ru-RU"/>
        </w:rPr>
        <w:sectPr w:rsidR="003C46D9" w:rsidRPr="007874F2">
          <w:pgSz w:w="11906" w:h="16383"/>
          <w:pgMar w:top="1134" w:right="850" w:bottom="1134" w:left="1701" w:header="720" w:footer="720" w:gutter="0"/>
          <w:cols w:space="720"/>
        </w:sectPr>
      </w:pPr>
    </w:p>
    <w:p w:rsidR="003C46D9" w:rsidRDefault="00F85CC1">
      <w:pPr>
        <w:spacing w:after="0"/>
        <w:ind w:left="120"/>
      </w:pPr>
      <w:bookmarkStart w:id="25" w:name="block-66944919"/>
      <w:bookmarkEnd w:id="24"/>
      <w:r w:rsidRPr="007874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46D9" w:rsidRDefault="00F85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3C46D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6D9" w:rsidRDefault="003C4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6D9" w:rsidRDefault="003C46D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6D9" w:rsidRDefault="003C46D9"/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46D9" w:rsidRDefault="003C46D9"/>
        </w:tc>
      </w:tr>
    </w:tbl>
    <w:p w:rsidR="003C46D9" w:rsidRDefault="003C46D9">
      <w:pPr>
        <w:sectPr w:rsidR="003C4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46D9" w:rsidRDefault="00F85CC1" w:rsidP="007874F2">
      <w:pPr>
        <w:spacing w:after="0"/>
        <w:ind w:left="120"/>
        <w:sectPr w:rsidR="003C46D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C46D9" w:rsidRDefault="003C46D9">
      <w:pPr>
        <w:sectPr w:rsidR="003C4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46D9" w:rsidRPr="007874F2" w:rsidRDefault="00F85CC1">
      <w:pPr>
        <w:spacing w:after="0"/>
        <w:ind w:left="120"/>
        <w:rPr>
          <w:lang w:val="ru-RU"/>
        </w:rPr>
      </w:pPr>
      <w:bookmarkStart w:id="26" w:name="block-66944922"/>
      <w:bookmarkEnd w:id="25"/>
      <w:r w:rsidRPr="007874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3C46D9" w:rsidRDefault="00F85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3C46D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6D9" w:rsidRDefault="003C4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6D9" w:rsidRDefault="003C46D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46D9" w:rsidRDefault="003C4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6D9" w:rsidRDefault="003C4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6D9" w:rsidRDefault="003C46D9"/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«Лиса и журавль»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«Гуси-лебеди»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контрольная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</w:t>
            </w: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первоначальной…», К.Д. Бальмонта «Осень»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«Осень наступила...», А.А. Фета «Ласточки пропали…»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 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А.К. Толстой «Осень. Обсыпается весь наш бедный сад…»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 на примере произведения С.Т. Романовского «Русь». </w:t>
            </w:r>
            <w:r>
              <w:rPr>
                <w:rFonts w:ascii="Times New Roman" w:hAnsi="Times New Roman"/>
                <w:color w:val="000000"/>
                <w:sz w:val="24"/>
              </w:rPr>
              <w:t>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 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«Родина»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«Летний вечер»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 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Волшебный мир сказок. А.С. Пушкин «У лукоморья дуб зелёный…»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сказки А.С. Пушкина «Сказка о рыбаке и рыбке».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«Сказка о рыбаке и рыбке»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сказкам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 w:rsidRPr="007874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</w:t>
            </w: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стихотворной басен И.А. Крылова </w:t>
            </w:r>
            <w:r w:rsidR="007874F2"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«Лебедь, Щука и Рак» и Л.Н. Толст</w:t>
            </w:r>
            <w:r w:rsidR="007874F2">
              <w:rPr>
                <w:rFonts w:ascii="Times New Roman" w:hAnsi="Times New Roman"/>
                <w:color w:val="000000"/>
                <w:sz w:val="24"/>
                <w:lang w:val="ru-RU"/>
              </w:rPr>
              <w:t>25.11</w:t>
            </w: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jc w:val="center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3C46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3C46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3C46D9">
            <w:pPr>
              <w:spacing w:after="0"/>
              <w:ind w:left="135"/>
              <w:rPr>
                <w:lang w:val="ru-RU"/>
              </w:rPr>
            </w:pPr>
          </w:p>
        </w:tc>
      </w:tr>
      <w:tr w:rsidR="003C46D9" w:rsidRPr="007874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jc w:val="center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3C46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3C46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3C46D9">
            <w:pPr>
              <w:spacing w:after="0"/>
              <w:ind w:left="135"/>
              <w:rPr>
                <w:lang w:val="ru-RU"/>
              </w:rPr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 (Например, Л.Н. Толстой «Котёнок»)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произведений Л.Н. Толстого «Правда всего дороже», «Отец и сыновья»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«Филиппок»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«Жила-была собака…».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«Дружба животных»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К.Д. 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В.В. Бианки «Музыкант»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И.А. Бунин «Первый снег»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««Чародейкою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 Пушкина «Вот север, тучи нагоняя…» и С.А. 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7874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А.С. Пушкина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 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зимой»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С.В. Михалков «Новогодняя быль»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«Два мороза»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</w:t>
            </w: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разделу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«Федорино горе»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«Федорино горе»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«Мой щенок»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«Верёвочка»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рассказа Н.Н. Носова «Затейники»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Н.Н. Носов «Живая шляпа»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В.А. Осеева «Синие листья»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произведении А.Л. Барто «Катя». Разные точки зрения на одно событие. Ю.И. Ермолаев «Два пирожных»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В.А. Осеевой «Волшебное слово»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«Хорошее»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В.В. Лунин «Я и Вовка»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В.А. Осеевой «Почему»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«Почему»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повторение по итогам </w:t>
            </w: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 w:rsidRPr="00F85CC1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F85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 w:rsidRPr="00F85C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jc w:val="center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5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3C46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3C46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3C46D9">
            <w:pPr>
              <w:spacing w:after="0"/>
              <w:ind w:left="135"/>
              <w:rPr>
                <w:lang w:val="ru-RU"/>
              </w:rPr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rPr>
                <w:lang w:val="ru-RU"/>
              </w:rPr>
            </w:pPr>
            <w:r w:rsidRPr="00F85CC1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«Я рад весне»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 выбору, например, Ф.И. Тютчев «Весенние воды»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 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пробуждающейся природы в живописи и музыке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А.Н. Плещеев «В бурю»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«День Победы» в произведениях С.А. Баруздина «Салют» и С.А. Васильева «Белая берёза»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повторение по итогам раздела «О </w:t>
            </w:r>
            <w:proofErr w:type="gramStart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Шутливое искажение действительности. На примере произведений А.И. Введенского «Учёный Петя», Д.И. Хармса «Врун»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Э.Н. Успенского «Над нашей квартирой»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Э.Н. Успенского «Чебурашка»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 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 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 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F85CC1" w:rsidRDefault="00F85C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– известный писатель-сказочник. Знакомство с его произведениями. Сказка «Огниво»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293BE0" w:rsidRDefault="00293B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293BE0" w:rsidRDefault="00293B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повторение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293BE0" w:rsidRDefault="00293B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итогам </w:t>
            </w:r>
            <w:proofErr w:type="gramStart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293BE0" w:rsidRDefault="00293B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Ладонщикова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293BE0" w:rsidRDefault="00293B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293BE0" w:rsidRDefault="00293B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46D9" w:rsidRPr="00293BE0" w:rsidRDefault="00293B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C46D9" w:rsidRDefault="003C46D9">
            <w:pPr>
              <w:spacing w:after="0"/>
              <w:ind w:left="135"/>
            </w:pPr>
          </w:p>
        </w:tc>
      </w:tr>
      <w:tr w:rsidR="003C46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135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6D9" w:rsidRDefault="003C46D9"/>
        </w:tc>
      </w:tr>
    </w:tbl>
    <w:p w:rsidR="003C46D9" w:rsidRDefault="003C46D9">
      <w:pPr>
        <w:sectPr w:rsidR="003C4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46D9" w:rsidRPr="007874F2" w:rsidRDefault="00F85CC1" w:rsidP="00293B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7" w:name="block-66944923"/>
      <w:bookmarkEnd w:id="26"/>
    </w:p>
    <w:p w:rsidR="003C46D9" w:rsidRDefault="00F85CC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/>
              <w:ind w:left="272"/>
              <w:rPr>
                <w:lang w:val="ru-RU"/>
              </w:rPr>
            </w:pPr>
            <w:r w:rsidRPr="00787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прозаическую и стихотворную речь: называть особенности стихотворного произведения (ритм, рифма)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</w:t>
            </w:r>
            <w:proofErr w:type="gramEnd"/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содержание, смысл прослушанного (прочитанного) произведения: отвечать и формулировать вопросы по фактическому содержанию произведения; 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</w:t>
            </w: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 текста (вопросный, номинативный)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</w:t>
            </w:r>
            <w:proofErr w:type="gramEnd"/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пересказывать (устно) содержание произведения подробно, выборочно, от лица героя, от третьего лица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по ролям с соблюдением норм произношения, расстановки ударения, инсценировать небольшие эпизоды из произведения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высказывания на заданную тему по содержанию произведения (не менее 5 предложений)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сочинять по аналогии с </w:t>
            </w:r>
            <w:proofErr w:type="gramStart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прочитанным</w:t>
            </w:r>
            <w:proofErr w:type="gramEnd"/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загадки, небольшие сказки, рассказы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книге и (или) учебнике по обложке, оглавлению, аннотации, иллюстрациям, предисловию, условным обозначениям; выбирать книги для самостоятельного чтения с учётом рекомендательного списка, используя картотеки, рассказывать о прочитанной книге</w:t>
            </w:r>
          </w:p>
        </w:tc>
      </w:tr>
      <w:tr w:rsidR="003C46D9" w:rsidRPr="007874F2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46D9" w:rsidRDefault="00F85C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3C46D9" w:rsidRPr="007874F2" w:rsidRDefault="00F85CC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87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справочную литературу для получения дополнительной информации в соответствии с учебной задачей </w:t>
            </w:r>
          </w:p>
        </w:tc>
      </w:tr>
    </w:tbl>
    <w:p w:rsidR="003C46D9" w:rsidRPr="007874F2" w:rsidRDefault="003C46D9">
      <w:pPr>
        <w:spacing w:after="0"/>
        <w:ind w:left="120"/>
        <w:rPr>
          <w:lang w:val="ru-RU"/>
        </w:rPr>
      </w:pPr>
    </w:p>
    <w:p w:rsidR="003C46D9" w:rsidRDefault="00F85CC1">
      <w:pPr>
        <w:spacing w:after="0"/>
        <w:ind w:left="120"/>
      </w:pPr>
      <w:bookmarkStart w:id="28" w:name="block-66944924"/>
      <w:bookmarkEnd w:id="2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C46D9" w:rsidRDefault="00F85C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ОБЯЗАТЕЛЬНЫЕ УЧЕБНЫЕ МАТЕРИАЛЫ ДЛЯ УЧЕНИКА</w:t>
      </w:r>
    </w:p>
    <w:p w:rsidR="003C46D9" w:rsidRDefault="003C46D9">
      <w:pPr>
        <w:spacing w:after="0" w:line="480" w:lineRule="auto"/>
        <w:ind w:left="120"/>
      </w:pPr>
    </w:p>
    <w:p w:rsidR="003C46D9" w:rsidRDefault="003C46D9">
      <w:pPr>
        <w:spacing w:after="0" w:line="480" w:lineRule="auto"/>
        <w:ind w:left="120"/>
      </w:pPr>
    </w:p>
    <w:p w:rsidR="003C46D9" w:rsidRDefault="003C46D9">
      <w:pPr>
        <w:spacing w:after="0"/>
        <w:ind w:left="120"/>
      </w:pPr>
    </w:p>
    <w:p w:rsidR="003C46D9" w:rsidRDefault="00F85C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46D9" w:rsidRDefault="003C46D9">
      <w:pPr>
        <w:spacing w:after="0" w:line="480" w:lineRule="auto"/>
        <w:ind w:left="120"/>
      </w:pPr>
    </w:p>
    <w:p w:rsidR="003C46D9" w:rsidRDefault="003C46D9">
      <w:pPr>
        <w:spacing w:after="0"/>
        <w:ind w:left="120"/>
      </w:pPr>
    </w:p>
    <w:p w:rsidR="003C46D9" w:rsidRPr="007874F2" w:rsidRDefault="00F85CC1">
      <w:pPr>
        <w:spacing w:after="0" w:line="480" w:lineRule="auto"/>
        <w:ind w:left="120"/>
        <w:rPr>
          <w:lang w:val="ru-RU"/>
        </w:rPr>
      </w:pPr>
      <w:r w:rsidRPr="007874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46D9" w:rsidRPr="007874F2" w:rsidRDefault="003C46D9">
      <w:pPr>
        <w:spacing w:after="0" w:line="480" w:lineRule="auto"/>
        <w:ind w:left="120"/>
        <w:rPr>
          <w:lang w:val="ru-RU"/>
        </w:rPr>
      </w:pPr>
    </w:p>
    <w:p w:rsidR="003C46D9" w:rsidRPr="007874F2" w:rsidRDefault="003C46D9">
      <w:pPr>
        <w:rPr>
          <w:lang w:val="ru-RU"/>
        </w:rPr>
        <w:sectPr w:rsidR="003C46D9" w:rsidRPr="007874F2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F85CC1" w:rsidRPr="007874F2" w:rsidRDefault="00F85CC1">
      <w:pPr>
        <w:rPr>
          <w:lang w:val="ru-RU"/>
        </w:rPr>
      </w:pPr>
    </w:p>
    <w:sectPr w:rsidR="00F85CC1" w:rsidRPr="007874F2" w:rsidSect="003C46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9CE"/>
    <w:multiLevelType w:val="multilevel"/>
    <w:tmpl w:val="0570F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95262"/>
    <w:multiLevelType w:val="multilevel"/>
    <w:tmpl w:val="8E469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637A6"/>
    <w:multiLevelType w:val="multilevel"/>
    <w:tmpl w:val="4120D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FB5E90"/>
    <w:multiLevelType w:val="multilevel"/>
    <w:tmpl w:val="85EE7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6C36B7"/>
    <w:multiLevelType w:val="multilevel"/>
    <w:tmpl w:val="932A1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2E5375"/>
    <w:multiLevelType w:val="multilevel"/>
    <w:tmpl w:val="F4284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4F7F62"/>
    <w:multiLevelType w:val="multilevel"/>
    <w:tmpl w:val="55B80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436BB6"/>
    <w:multiLevelType w:val="multilevel"/>
    <w:tmpl w:val="05DE6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8D394A"/>
    <w:multiLevelType w:val="multilevel"/>
    <w:tmpl w:val="1F7C4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8B523B"/>
    <w:multiLevelType w:val="multilevel"/>
    <w:tmpl w:val="F154B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474EC"/>
    <w:multiLevelType w:val="multilevel"/>
    <w:tmpl w:val="8A844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FF0AD3"/>
    <w:multiLevelType w:val="multilevel"/>
    <w:tmpl w:val="D1F89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03396E"/>
    <w:multiLevelType w:val="multilevel"/>
    <w:tmpl w:val="C09CB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F3342"/>
    <w:multiLevelType w:val="multilevel"/>
    <w:tmpl w:val="4C908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2342EE"/>
    <w:multiLevelType w:val="multilevel"/>
    <w:tmpl w:val="BE36B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8C3827"/>
    <w:multiLevelType w:val="multilevel"/>
    <w:tmpl w:val="C8DC5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8E2D3C"/>
    <w:multiLevelType w:val="multilevel"/>
    <w:tmpl w:val="00BEB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09119E"/>
    <w:multiLevelType w:val="multilevel"/>
    <w:tmpl w:val="22E87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3D58F1"/>
    <w:multiLevelType w:val="multilevel"/>
    <w:tmpl w:val="B7584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6C051C"/>
    <w:multiLevelType w:val="multilevel"/>
    <w:tmpl w:val="49F6B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26704B"/>
    <w:multiLevelType w:val="multilevel"/>
    <w:tmpl w:val="6F06A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DB0C27"/>
    <w:multiLevelType w:val="multilevel"/>
    <w:tmpl w:val="A86A8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593B14"/>
    <w:multiLevelType w:val="multilevel"/>
    <w:tmpl w:val="7F186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3446D1"/>
    <w:multiLevelType w:val="multilevel"/>
    <w:tmpl w:val="23A49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944379"/>
    <w:multiLevelType w:val="multilevel"/>
    <w:tmpl w:val="68703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C87A6E"/>
    <w:multiLevelType w:val="multilevel"/>
    <w:tmpl w:val="21B6B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6D7756"/>
    <w:multiLevelType w:val="multilevel"/>
    <w:tmpl w:val="CE10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4404C8"/>
    <w:multiLevelType w:val="multilevel"/>
    <w:tmpl w:val="4E325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CC4E11"/>
    <w:multiLevelType w:val="multilevel"/>
    <w:tmpl w:val="48265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9B257E"/>
    <w:multiLevelType w:val="multilevel"/>
    <w:tmpl w:val="1A105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DC67F1"/>
    <w:multiLevelType w:val="multilevel"/>
    <w:tmpl w:val="BCC8C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3924B5"/>
    <w:multiLevelType w:val="multilevel"/>
    <w:tmpl w:val="D24E9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19624B"/>
    <w:multiLevelType w:val="multilevel"/>
    <w:tmpl w:val="2C3A0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065CD2"/>
    <w:multiLevelType w:val="multilevel"/>
    <w:tmpl w:val="58786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D30C29"/>
    <w:multiLevelType w:val="multilevel"/>
    <w:tmpl w:val="7F426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597EE2"/>
    <w:multiLevelType w:val="multilevel"/>
    <w:tmpl w:val="F6C82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CE1B72"/>
    <w:multiLevelType w:val="multilevel"/>
    <w:tmpl w:val="1CE4A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6"/>
  </w:num>
  <w:num w:numId="3">
    <w:abstractNumId w:val="36"/>
  </w:num>
  <w:num w:numId="4">
    <w:abstractNumId w:val="13"/>
  </w:num>
  <w:num w:numId="5">
    <w:abstractNumId w:val="8"/>
  </w:num>
  <w:num w:numId="6">
    <w:abstractNumId w:val="4"/>
  </w:num>
  <w:num w:numId="7">
    <w:abstractNumId w:val="22"/>
  </w:num>
  <w:num w:numId="8">
    <w:abstractNumId w:val="16"/>
  </w:num>
  <w:num w:numId="9">
    <w:abstractNumId w:val="5"/>
  </w:num>
  <w:num w:numId="10">
    <w:abstractNumId w:val="25"/>
  </w:num>
  <w:num w:numId="11">
    <w:abstractNumId w:val="31"/>
  </w:num>
  <w:num w:numId="12">
    <w:abstractNumId w:val="21"/>
  </w:num>
  <w:num w:numId="13">
    <w:abstractNumId w:val="32"/>
  </w:num>
  <w:num w:numId="14">
    <w:abstractNumId w:val="14"/>
  </w:num>
  <w:num w:numId="15">
    <w:abstractNumId w:val="17"/>
  </w:num>
  <w:num w:numId="16">
    <w:abstractNumId w:val="28"/>
  </w:num>
  <w:num w:numId="17">
    <w:abstractNumId w:val="29"/>
  </w:num>
  <w:num w:numId="18">
    <w:abstractNumId w:val="30"/>
  </w:num>
  <w:num w:numId="19">
    <w:abstractNumId w:val="23"/>
  </w:num>
  <w:num w:numId="20">
    <w:abstractNumId w:val="0"/>
  </w:num>
  <w:num w:numId="21">
    <w:abstractNumId w:val="15"/>
  </w:num>
  <w:num w:numId="22">
    <w:abstractNumId w:val="12"/>
  </w:num>
  <w:num w:numId="23">
    <w:abstractNumId w:val="6"/>
  </w:num>
  <w:num w:numId="24">
    <w:abstractNumId w:val="18"/>
  </w:num>
  <w:num w:numId="25">
    <w:abstractNumId w:val="33"/>
  </w:num>
  <w:num w:numId="26">
    <w:abstractNumId w:val="27"/>
  </w:num>
  <w:num w:numId="27">
    <w:abstractNumId w:val="1"/>
  </w:num>
  <w:num w:numId="28">
    <w:abstractNumId w:val="9"/>
  </w:num>
  <w:num w:numId="29">
    <w:abstractNumId w:val="24"/>
  </w:num>
  <w:num w:numId="30">
    <w:abstractNumId w:val="35"/>
  </w:num>
  <w:num w:numId="31">
    <w:abstractNumId w:val="7"/>
  </w:num>
  <w:num w:numId="32">
    <w:abstractNumId w:val="20"/>
  </w:num>
  <w:num w:numId="33">
    <w:abstractNumId w:val="10"/>
  </w:num>
  <w:num w:numId="34">
    <w:abstractNumId w:val="34"/>
  </w:num>
  <w:num w:numId="35">
    <w:abstractNumId w:val="19"/>
  </w:num>
  <w:num w:numId="36">
    <w:abstractNumId w:val="2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3C46D9"/>
    <w:rsid w:val="00293BE0"/>
    <w:rsid w:val="003C46D9"/>
    <w:rsid w:val="007874F2"/>
    <w:rsid w:val="00F8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46D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46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6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45</Pages>
  <Words>8971</Words>
  <Characters>51141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2025-09-08T11:02:00Z</dcterms:created>
  <dcterms:modified xsi:type="dcterms:W3CDTF">2025-09-08T11:30:00Z</dcterms:modified>
</cp:coreProperties>
</file>